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E0DD" w14:textId="7C2DFECB" w:rsidR="00691EBA" w:rsidRPr="000C4347" w:rsidRDefault="00691EBA" w:rsidP="00691EBA">
      <w:pPr>
        <w:pStyle w:val="Heading2"/>
        <w:rPr>
          <w:rFonts w:ascii="Times New Roman" w:hAnsi="Times New Roman" w:cs="Times New Roman"/>
          <w:color w:val="auto"/>
          <w:u w:val="single"/>
        </w:rPr>
      </w:pPr>
      <w:bookmarkStart w:id="0" w:name="_Toc79413623"/>
      <w:r w:rsidRPr="000C4347">
        <w:rPr>
          <w:rFonts w:ascii="Times New Roman" w:hAnsi="Times New Roman" w:cs="Times New Roman"/>
          <w:color w:val="auto"/>
          <w:sz w:val="24"/>
          <w:szCs w:val="24"/>
          <w:u w:val="single"/>
        </w:rPr>
        <w:t>RENEWAL OF CONTRACT (CPI PRICE ADJUSTMENT)</w:t>
      </w:r>
      <w:r w:rsidR="008E0779">
        <w:rPr>
          <w:rFonts w:ascii="Times New Roman" w:hAnsi="Times New Roman" w:cs="Times New Roman"/>
          <w:color w:val="auto"/>
          <w:sz w:val="24"/>
          <w:szCs w:val="24"/>
          <w:u w:val="single"/>
        </w:rPr>
        <w:t xml:space="preserve"> </w:t>
      </w:r>
      <w:r w:rsidR="008E0779" w:rsidRPr="008E0779">
        <w:rPr>
          <w:rFonts w:ascii="Times New Roman" w:hAnsi="Times New Roman" w:cs="Times New Roman"/>
          <w:color w:val="auto"/>
          <w:sz w:val="24"/>
          <w:szCs w:val="24"/>
          <w:u w:val="single"/>
        </w:rPr>
        <w:t>FOR ID/IQ</w:t>
      </w:r>
      <w:r w:rsidRPr="000C4347">
        <w:rPr>
          <w:rFonts w:ascii="Times New Roman" w:hAnsi="Times New Roman" w:cs="Times New Roman"/>
          <w:color w:val="auto"/>
          <w:sz w:val="24"/>
          <w:szCs w:val="24"/>
          <w:u w:val="single"/>
        </w:rPr>
        <w: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91EBA" w:rsidRPr="00717C04" w14:paraId="190E88BA" w14:textId="77777777" w:rsidTr="00D6171A">
        <w:tc>
          <w:tcPr>
            <w:tcW w:w="3116" w:type="dxa"/>
          </w:tcPr>
          <w:p w14:paraId="74FA4E02" w14:textId="56F6E12B" w:rsidR="00691EBA" w:rsidRPr="00B40EAA" w:rsidRDefault="00691EBA" w:rsidP="00D6171A">
            <w:pPr>
              <w:rPr>
                <w:rFonts w:cs="Times New Roman"/>
                <w:sz w:val="16"/>
                <w:szCs w:val="16"/>
              </w:rPr>
            </w:pPr>
            <w:r w:rsidRPr="00B40EAA">
              <w:rPr>
                <w:rFonts w:cs="Times New Roman"/>
                <w:sz w:val="16"/>
                <w:szCs w:val="16"/>
              </w:rPr>
              <w:t>(</w:t>
            </w:r>
            <w:r w:rsidR="00B40EAA" w:rsidRPr="00B40EAA">
              <w:rPr>
                <w:rFonts w:cs="Times New Roman"/>
                <w:sz w:val="16"/>
                <w:szCs w:val="16"/>
              </w:rPr>
              <w:t>2-15</w:t>
            </w:r>
            <w:r w:rsidRPr="00B40EAA">
              <w:rPr>
                <w:rFonts w:cs="Times New Roman"/>
                <w:sz w:val="16"/>
                <w:szCs w:val="16"/>
              </w:rPr>
              <w:t>-2</w:t>
            </w:r>
            <w:r w:rsidR="00B40EAA" w:rsidRPr="00B40EAA">
              <w:rPr>
                <w:rFonts w:cs="Times New Roman"/>
                <w:sz w:val="16"/>
                <w:szCs w:val="16"/>
              </w:rPr>
              <w:t>2</w:t>
            </w:r>
            <w:r w:rsidRPr="00B40EAA">
              <w:rPr>
                <w:rFonts w:cs="Times New Roman"/>
                <w:sz w:val="16"/>
                <w:szCs w:val="16"/>
              </w:rPr>
              <w:t>)</w:t>
            </w:r>
            <w:r w:rsidR="00D838C6">
              <w:rPr>
                <w:rFonts w:cs="Times New Roman"/>
                <w:sz w:val="16"/>
                <w:szCs w:val="16"/>
              </w:rPr>
              <w:t>(Rev. 9-19-23)</w:t>
            </w:r>
          </w:p>
        </w:tc>
        <w:tc>
          <w:tcPr>
            <w:tcW w:w="3117" w:type="dxa"/>
          </w:tcPr>
          <w:p w14:paraId="418F86C2" w14:textId="77777777" w:rsidR="00691EBA" w:rsidRPr="00B40EAA" w:rsidRDefault="00691EBA" w:rsidP="00D6171A">
            <w:pPr>
              <w:jc w:val="center"/>
              <w:rPr>
                <w:rFonts w:cs="Times New Roman"/>
                <w:sz w:val="16"/>
                <w:szCs w:val="16"/>
              </w:rPr>
            </w:pPr>
          </w:p>
        </w:tc>
        <w:tc>
          <w:tcPr>
            <w:tcW w:w="3117" w:type="dxa"/>
          </w:tcPr>
          <w:p w14:paraId="3A3186D6" w14:textId="79321E68" w:rsidR="00691EBA" w:rsidRPr="00717C04" w:rsidRDefault="00691EBA" w:rsidP="00D6171A">
            <w:pPr>
              <w:jc w:val="right"/>
              <w:rPr>
                <w:rFonts w:cs="Times New Roman"/>
                <w:sz w:val="16"/>
                <w:szCs w:val="16"/>
              </w:rPr>
            </w:pPr>
            <w:r w:rsidRPr="00B40EAA">
              <w:rPr>
                <w:rFonts w:cs="Times New Roman"/>
                <w:sz w:val="16"/>
                <w:szCs w:val="16"/>
              </w:rPr>
              <w:t>SPD 01-</w:t>
            </w:r>
            <w:r w:rsidR="00743304">
              <w:rPr>
                <w:rFonts w:cs="Times New Roman"/>
                <w:sz w:val="16"/>
                <w:szCs w:val="16"/>
              </w:rPr>
              <w:t>840</w:t>
            </w:r>
          </w:p>
        </w:tc>
      </w:tr>
    </w:tbl>
    <w:p w14:paraId="5D9FF7E6" w14:textId="77777777" w:rsidR="00691EBA" w:rsidRDefault="00691EBA" w:rsidP="00691EBA">
      <w:pPr>
        <w:jc w:val="both"/>
        <w:rPr>
          <w:rFonts w:cs="Times New Roman"/>
        </w:rPr>
      </w:pPr>
    </w:p>
    <w:p w14:paraId="769DEBB1"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The Contractor shall submit a bid for one year.  At the option of the Department, this contract may be extended for </w:t>
      </w:r>
      <w:r w:rsidRPr="00B40EAA">
        <w:rPr>
          <w:rFonts w:eastAsia="Times New Roman" w:cs="Times New Roman"/>
          <w:b/>
          <w:bCs/>
          <w:szCs w:val="24"/>
        </w:rPr>
        <w:t>[number]</w:t>
      </w:r>
      <w:r w:rsidRPr="00B40EAA">
        <w:rPr>
          <w:rFonts w:eastAsia="Times New Roman" w:cs="Times New Roman"/>
          <w:szCs w:val="24"/>
        </w:rPr>
        <w:t xml:space="preserve"> additional periods of one year each (maximum (3) three years total).  Each year shall have a limit of </w:t>
      </w:r>
      <w:r w:rsidRPr="00B40EAA">
        <w:rPr>
          <w:rFonts w:eastAsia="Times New Roman" w:cs="Times New Roman"/>
          <w:b/>
          <w:bCs/>
          <w:szCs w:val="24"/>
        </w:rPr>
        <w:t>Dollars ($________)</w:t>
      </w:r>
      <w:r w:rsidRPr="00B40EAA">
        <w:rPr>
          <w:rFonts w:eastAsia="Times New Roman" w:cs="Times New Roman"/>
          <w:szCs w:val="24"/>
        </w:rPr>
        <w:t xml:space="preserve">. </w:t>
      </w:r>
    </w:p>
    <w:p w14:paraId="2367CF2D" w14:textId="77777777" w:rsidR="00B40EAA" w:rsidRPr="00B40EAA" w:rsidRDefault="00B40EAA" w:rsidP="00B40EAA">
      <w:pPr>
        <w:rPr>
          <w:rFonts w:eastAsia="Times New Roman" w:cs="Times New Roman"/>
          <w:szCs w:val="24"/>
        </w:rPr>
      </w:pPr>
      <w:r w:rsidRPr="00B40EAA">
        <w:rPr>
          <w:rFonts w:eastAsia="Times New Roman" w:cs="Times New Roman"/>
          <w:szCs w:val="24"/>
        </w:rPr>
        <w:t xml:space="preserve">  </w:t>
      </w:r>
    </w:p>
    <w:p w14:paraId="7553DE10" w14:textId="584DAC65" w:rsidR="00D838C6" w:rsidRDefault="00B40EAA" w:rsidP="00B40EAA">
      <w:pPr>
        <w:rPr>
          <w:rFonts w:eastAsia="Times New Roman" w:cs="Times New Roman"/>
          <w:szCs w:val="24"/>
        </w:rPr>
      </w:pPr>
      <w:r w:rsidRPr="00B40EAA">
        <w:rPr>
          <w:rFonts w:eastAsia="Times New Roman" w:cs="Times New Roman"/>
          <w:szCs w:val="24"/>
        </w:rPr>
        <w:t xml:space="preserve">The compensation payable to the contractor shall be fixed for the first twelve months of this contract.  However, upon an application of renewal of the contract, or thirty days prior to the end of each contract period, the renewal contract may be adjusted to reflect the adjustment in the Consumer Price Index </w:t>
      </w:r>
      <w:r w:rsidR="00A00C30">
        <w:rPr>
          <w:rFonts w:eastAsia="Times New Roman" w:cs="Times New Roman"/>
          <w:szCs w:val="24"/>
        </w:rPr>
        <w:t>over</w:t>
      </w:r>
      <w:r w:rsidRPr="00B40EAA">
        <w:rPr>
          <w:rFonts w:eastAsia="Times New Roman" w:cs="Times New Roman"/>
          <w:szCs w:val="24"/>
        </w:rPr>
        <w:t xml:space="preserve"> the </w:t>
      </w:r>
      <w:r w:rsidR="00A00C30">
        <w:rPr>
          <w:rFonts w:eastAsia="Times New Roman" w:cs="Times New Roman"/>
          <w:szCs w:val="24"/>
        </w:rPr>
        <w:t>latest</w:t>
      </w:r>
      <w:r w:rsidRPr="00B40EAA">
        <w:rPr>
          <w:rFonts w:eastAsia="Times New Roman" w:cs="Times New Roman"/>
          <w:szCs w:val="24"/>
        </w:rPr>
        <w:t xml:space="preserve"> twelve</w:t>
      </w:r>
      <w:r w:rsidR="00A00C30">
        <w:rPr>
          <w:rFonts w:eastAsia="Times New Roman" w:cs="Times New Roman"/>
          <w:szCs w:val="24"/>
        </w:rPr>
        <w:t xml:space="preserve"> </w:t>
      </w:r>
      <w:r w:rsidRPr="00B40EAA">
        <w:rPr>
          <w:rFonts w:eastAsia="Times New Roman" w:cs="Times New Roman"/>
          <w:szCs w:val="24"/>
        </w:rPr>
        <w:t xml:space="preserve">month period as published by the US Bureau of Labor and Statistics at </w:t>
      </w:r>
      <w:hyperlink r:id="rId4" w:history="1">
        <w:r w:rsidRPr="00D838C6">
          <w:rPr>
            <w:rStyle w:val="Hyperlink"/>
            <w:rFonts w:eastAsia="Times New Roman" w:cs="Times New Roman"/>
            <w:szCs w:val="24"/>
          </w:rPr>
          <w:t>http://www.bls.gov/cpi</w:t>
        </w:r>
      </w:hyperlink>
      <w:r w:rsidRPr="00B40EAA">
        <w:rPr>
          <w:rFonts w:eastAsia="Times New Roman" w:cs="Times New Roman"/>
          <w:szCs w:val="24"/>
        </w:rPr>
        <w:t xml:space="preserve"> to be applied to new work order assignments.  The Consumer Price Index for All Urban Consumers (CPI-U), US City Average, All Items, 1982-84=100, not seasonally adjusted will be used.  If the amount of the requested adjustment is more than ten percent, the Department of Transportation reserves the right to cancel this contract.</w:t>
      </w:r>
    </w:p>
    <w:p w14:paraId="56FBC101" w14:textId="77777777" w:rsidR="00D838C6" w:rsidRDefault="00D838C6" w:rsidP="00B40EAA">
      <w:pPr>
        <w:rPr>
          <w:rFonts w:eastAsia="Times New Roman" w:cs="Times New Roman"/>
          <w:szCs w:val="24"/>
        </w:rPr>
      </w:pPr>
    </w:p>
    <w:p w14:paraId="6083BE26" w14:textId="168F4A83" w:rsidR="00B40EAA" w:rsidRPr="00B40EAA" w:rsidRDefault="00D838C6" w:rsidP="00B40EAA">
      <w:pPr>
        <w:rPr>
          <w:rFonts w:eastAsia="Times New Roman" w:cs="Times New Roman"/>
          <w:szCs w:val="24"/>
        </w:rPr>
      </w:pPr>
      <w:r>
        <w:t>CPI adjustment values can be determined using the calculator on the NCDOT Construction website.</w:t>
      </w:r>
      <w:r w:rsidR="00B40EAA" w:rsidRPr="00B40EAA">
        <w:rPr>
          <w:rFonts w:eastAsia="Times New Roman" w:cs="Times New Roman"/>
          <w:szCs w:val="24"/>
        </w:rPr>
        <w:t xml:space="preserve"> </w:t>
      </w:r>
    </w:p>
    <w:p w14:paraId="3922989D" w14:textId="77777777" w:rsidR="00B40EAA" w:rsidRPr="00B40EAA" w:rsidRDefault="00B40EAA" w:rsidP="00B40EAA">
      <w:pPr>
        <w:rPr>
          <w:rFonts w:eastAsia="Times New Roman" w:cs="Times New Roman"/>
          <w:szCs w:val="24"/>
        </w:rPr>
      </w:pPr>
    </w:p>
    <w:p w14:paraId="46DE0B8D" w14:textId="4D0483D3" w:rsidR="00B403B5" w:rsidRDefault="00B40EAA" w:rsidP="00B40EAA">
      <w:pPr>
        <w:rPr>
          <w:rFonts w:eastAsia="Times New Roman" w:cs="Times New Roman"/>
          <w:szCs w:val="24"/>
        </w:rPr>
      </w:pPr>
      <w:r w:rsidRPr="00B40EAA">
        <w:rPr>
          <w:rFonts w:eastAsia="Times New Roman" w:cs="Times New Roman"/>
          <w:szCs w:val="24"/>
        </w:rPr>
        <w:t xml:space="preserve">This price escalation method will not be applied to items of work that are separately covered under commodity price escalation clauses.  No other changes in the terms, conditions, etc. of this contract will be made when an extension to the contract is implemented.  The Engineer will notify the Contractor in writing by </w:t>
      </w:r>
      <w:r w:rsidRPr="00B40EAA">
        <w:rPr>
          <w:rFonts w:eastAsia="Times New Roman" w:cs="Times New Roman"/>
          <w:b/>
          <w:bCs/>
          <w:szCs w:val="24"/>
        </w:rPr>
        <w:t>[date/days]</w:t>
      </w:r>
      <w:r w:rsidRPr="00B40EAA">
        <w:rPr>
          <w:rFonts w:eastAsia="Times New Roman" w:cs="Times New Roman"/>
          <w:szCs w:val="24"/>
        </w:rPr>
        <w:t xml:space="preserve"> if the contract may be extended.  The Contractor must notify the Engineer in writing by </w:t>
      </w:r>
      <w:r w:rsidRPr="00B40EAA">
        <w:rPr>
          <w:rFonts w:eastAsia="Times New Roman" w:cs="Times New Roman"/>
          <w:b/>
          <w:bCs/>
          <w:szCs w:val="24"/>
        </w:rPr>
        <w:t>[date/days]</w:t>
      </w:r>
      <w:r w:rsidRPr="00B40EAA">
        <w:rPr>
          <w:rFonts w:eastAsia="Times New Roman" w:cs="Times New Roman"/>
          <w:szCs w:val="24"/>
        </w:rPr>
        <w:t xml:space="preserve"> of his acceptance or rejection of this offer.  Failure on the part of the Contractor to reply will be received as a rejection of contract extension.</w:t>
      </w:r>
    </w:p>
    <w:p w14:paraId="414217A9" w14:textId="77777777" w:rsidR="00AF1A8B" w:rsidRDefault="00AF1A8B" w:rsidP="00B40EAA"/>
    <w:sectPr w:rsidR="00AF1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A"/>
    <w:rsid w:val="000C4347"/>
    <w:rsid w:val="000D7264"/>
    <w:rsid w:val="00593D78"/>
    <w:rsid w:val="00691EBA"/>
    <w:rsid w:val="00743304"/>
    <w:rsid w:val="007625A3"/>
    <w:rsid w:val="00897B24"/>
    <w:rsid w:val="008B76C9"/>
    <w:rsid w:val="008E0779"/>
    <w:rsid w:val="0096743D"/>
    <w:rsid w:val="00A00C30"/>
    <w:rsid w:val="00A47D7C"/>
    <w:rsid w:val="00AF1A8B"/>
    <w:rsid w:val="00B40EAA"/>
    <w:rsid w:val="00CC6FEF"/>
    <w:rsid w:val="00D838C6"/>
    <w:rsid w:val="00E14E48"/>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96F8"/>
  <w15:chartTrackingRefBased/>
  <w15:docId w15:val="{AADFB9A2-E3A7-4400-9CD7-4BD083F0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A"/>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691EB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1EBA"/>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691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91EBA"/>
    <w:rPr>
      <w:sz w:val="16"/>
      <w:szCs w:val="16"/>
    </w:rPr>
  </w:style>
  <w:style w:type="paragraph" w:styleId="CommentText">
    <w:name w:val="annotation text"/>
    <w:basedOn w:val="Normal"/>
    <w:link w:val="CommentTextChar"/>
    <w:uiPriority w:val="99"/>
    <w:unhideWhenUsed/>
    <w:rsid w:val="00691EBA"/>
    <w:rPr>
      <w:sz w:val="20"/>
      <w:szCs w:val="20"/>
    </w:rPr>
  </w:style>
  <w:style w:type="character" w:customStyle="1" w:styleId="CommentTextChar">
    <w:name w:val="Comment Text Char"/>
    <w:basedOn w:val="DefaultParagraphFont"/>
    <w:link w:val="CommentText"/>
    <w:uiPriority w:val="99"/>
    <w:rsid w:val="00691E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76C9"/>
    <w:rPr>
      <w:b/>
      <w:bCs/>
    </w:rPr>
  </w:style>
  <w:style w:type="character" w:customStyle="1" w:styleId="CommentSubjectChar">
    <w:name w:val="Comment Subject Char"/>
    <w:basedOn w:val="CommentTextChar"/>
    <w:link w:val="CommentSubject"/>
    <w:uiPriority w:val="99"/>
    <w:semiHidden/>
    <w:rsid w:val="008B76C9"/>
    <w:rPr>
      <w:rFonts w:ascii="Times New Roman" w:hAnsi="Times New Roman"/>
      <w:b/>
      <w:bCs/>
      <w:sz w:val="20"/>
      <w:szCs w:val="20"/>
    </w:rPr>
  </w:style>
  <w:style w:type="paragraph" w:styleId="Revision">
    <w:name w:val="Revision"/>
    <w:hidden/>
    <w:uiPriority w:val="99"/>
    <w:semiHidden/>
    <w:rsid w:val="00B40EAA"/>
    <w:pPr>
      <w:spacing w:after="0" w:line="240" w:lineRule="auto"/>
    </w:pPr>
    <w:rPr>
      <w:rFonts w:ascii="Times New Roman" w:hAnsi="Times New Roman"/>
      <w:sz w:val="24"/>
    </w:rPr>
  </w:style>
  <w:style w:type="character" w:styleId="Hyperlink">
    <w:name w:val="Hyperlink"/>
    <w:basedOn w:val="DefaultParagraphFont"/>
    <w:uiPriority w:val="99"/>
    <w:unhideWhenUsed/>
    <w:rsid w:val="00D838C6"/>
    <w:rPr>
      <w:color w:val="0563C1" w:themeColor="hyperlink"/>
      <w:u w:val="single"/>
    </w:rPr>
  </w:style>
  <w:style w:type="character" w:styleId="UnresolvedMention">
    <w:name w:val="Unresolved Mention"/>
    <w:basedOn w:val="DefaultParagraphFont"/>
    <w:uiPriority w:val="99"/>
    <w:semiHidden/>
    <w:unhideWhenUsed/>
    <w:rsid w:val="00D8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bls.gov/cpi"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FB5EAD3B174A867EB7B9781782DF" ma:contentTypeVersion="6" ma:contentTypeDescription="Create a new document." ma:contentTypeScope="" ma:versionID="52c1fda0474cf967823066e29c1a2406">
  <xsd:schema xmlns:xsd="http://www.w3.org/2001/XMLSchema" xmlns:xs="http://www.w3.org/2001/XMLSchema" xmlns:p="http://schemas.microsoft.com/office/2006/metadata/properties" xmlns:ns1="http://schemas.microsoft.com/sharepoint/v3" xmlns:ns2="18eea951-c1a4-4244-8cc7-be1efbfe7cb6" xmlns:ns3="16f00c2e-ac5c-418b-9f13-a0771dbd417d" targetNamespace="http://schemas.microsoft.com/office/2006/metadata/properties" ma:root="true" ma:fieldsID="490807251fd988fb31a8af76db2661a2" ns1:_="" ns2:_="" ns3:_="">
    <xsd:import namespace="http://schemas.microsoft.com/sharepoint/v3"/>
    <xsd:import namespace="18eea951-c1a4-4244-8cc7-be1efbfe7cb6"/>
    <xsd:import namespace="16f00c2e-ac5c-418b-9f13-a0771dbd417d"/>
    <xsd:element name="properties">
      <xsd:complexType>
        <xsd:sequence>
          <xsd:element name="documentManagement">
            <xsd:complexType>
              <xsd:all>
                <xsd:element ref="ns2:No_x002e_" minOccurs="0"/>
                <xsd:element ref="ns2:Provision" minOccurs="0"/>
                <xsd:element ref="ns2:Let_x0020_Date" minOccurs="0"/>
                <xsd:element ref="ns2:Provision_x0020_Year" minOccurs="0"/>
                <xsd:element ref="ns2:File_x0020_Category" minOccurs="0"/>
                <xsd:element ref="ns1:URL" minOccurs="0"/>
                <xsd:element ref="ns2:Provision_x0020_Numb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eea951-c1a4-4244-8cc7-be1efbfe7cb6"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Provision_x0020_Year" ma:index="5" nillable="true" ma:displayName="Provision Year" ma:format="Dropdown" ma:internalName="Provision_x0020_Year">
      <xsd:simpleType>
        <xsd:restriction base="dms:Choice">
          <xsd:enumeration value="2024 Standard Specifications"/>
        </xsd:restriction>
      </xsd:simpleType>
    </xsd:element>
    <xsd:element name="File_x0020_Category" ma:index="6" nillable="true" ma:displayName="File Category" ma:format="Dropdown" ma:internalName="File_x0020_Category">
      <xsd:simpleType>
        <xsd:restriction base="dms:Choice">
          <xsd:enumeration value="Featured"/>
          <xsd:enumeration value="Manual"/>
          <xsd:enumeration value="Application"/>
          <xsd:enumeration value="Spanish"/>
        </xsd:restriction>
      </xsd:simpleType>
    </xsd:element>
    <xsd:element name="Provision_x0020_Number" ma:index="8" nillable="true" ma:displayName="Provision Number" ma:internalName="Provision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rovision xmlns="18eea951-c1a4-4244-8cc7-be1efbfe7cb6">RENEWAL OF CONTRACT (CPI PRICE ADJUSTMENT) FOR ID IQ</Provision>
    <File_x0020_Category xmlns="18eea951-c1a4-4244-8cc7-be1efbfe7cb6" xsi:nil="true"/>
    <_dlc_DocId xmlns="16f00c2e-ac5c-418b-9f13-a0771dbd417d" xsi:nil="true"/>
    <No_x002e_ xmlns="18eea951-c1a4-4244-8cc7-be1efbfe7cb6">SPD 01</No_x002e_>
    <Provision_x0020_Year xmlns="18eea951-c1a4-4244-8cc7-be1efbfe7cb6">2024 Standard Specifications</Provision_x0020_Year>
    <Provision_x0020_Number xmlns="18eea951-c1a4-4244-8cc7-be1efbfe7cb6">SPD 01-840</Provision_x0020_Number>
    <Let_x0020_Date xmlns="18eea951-c1a4-4244-8cc7-be1efbfe7cb6">2023-09</Let_x0020_Date>
  </documentManagement>
</p:properties>
</file>

<file path=customXml/itemProps1.xml><?xml version="1.0" encoding="utf-8"?>
<ds:datastoreItem xmlns:ds="http://schemas.openxmlformats.org/officeDocument/2006/customXml" ds:itemID="{28634780-6EEE-42FC-A2D4-2730F4A604CA}"/>
</file>

<file path=customXml/itemProps2.xml><?xml version="1.0" encoding="utf-8"?>
<ds:datastoreItem xmlns:ds="http://schemas.openxmlformats.org/officeDocument/2006/customXml" ds:itemID="{F9AF07DD-A074-4504-8434-5340D97AB15B}"/>
</file>

<file path=customXml/itemProps3.xml><?xml version="1.0" encoding="utf-8"?>
<ds:datastoreItem xmlns:ds="http://schemas.openxmlformats.org/officeDocument/2006/customXml" ds:itemID="{4D1197D1-DFC8-4E3C-8D31-7B554B36FD3C}"/>
</file>

<file path=customXml/itemProps4.xml><?xml version="1.0" encoding="utf-8"?>
<ds:datastoreItem xmlns:ds="http://schemas.openxmlformats.org/officeDocument/2006/customXml" ds:itemID="{82B22901-2130-4C77-8F85-84BF17309E02}"/>
</file>

<file path=docProps/app.xml><?xml version="1.0" encoding="utf-8"?>
<Properties xmlns="http://schemas.openxmlformats.org/officeDocument/2006/extended-properties" xmlns:vt="http://schemas.openxmlformats.org/officeDocument/2006/docPropsVTypes">
  <Template>Normal</Template>
  <TotalTime>259</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01-840</dc:title>
  <dc:subject/>
  <dc:creator>Canales, Theresa A</dc:creator>
  <cp:keywords/>
  <dc:description/>
  <cp:lastModifiedBy>Lisa E. Penny</cp:lastModifiedBy>
  <cp:revision>11</cp:revision>
  <dcterms:created xsi:type="dcterms:W3CDTF">2021-08-24T16:13:00Z</dcterms:created>
  <dcterms:modified xsi:type="dcterms:W3CDTF">2023-07-13T13:06:00Z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0x01010070ACFB5EAD3B174A867EB7B9781782DF</vt:lpwstr>
  </property>
  <property fmtid="{D5CDD505-2E9C-101B-9397-08002B2CF9AE}" pid="3" name="Order">
    <vt:r8>15700</vt:r8>
  </property>
</Properties>
</file>